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E9" w:rsidRPr="00275DEB" w:rsidRDefault="00C878E9" w:rsidP="00C878E9">
      <w:pPr>
        <w:spacing w:after="0" w:line="320" w:lineRule="exact"/>
        <w:ind w:hanging="10"/>
        <w:jc w:val="righ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7</w:t>
      </w:r>
      <w:r w:rsidRPr="00275DEB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Zapytania ofertowego</w:t>
      </w:r>
    </w:p>
    <w:p w:rsidR="00C878E9" w:rsidRPr="004A41E4" w:rsidRDefault="00C878E9" w:rsidP="00C878E9">
      <w:pPr>
        <w:pStyle w:val="Nagwek2"/>
        <w:spacing w:line="320" w:lineRule="exact"/>
        <w:ind w:left="0" w:right="0"/>
        <w:rPr>
          <w:rFonts w:asciiTheme="minorHAnsi" w:hAnsiTheme="minorHAnsi" w:cstheme="minorHAnsi"/>
          <w:b w:val="0"/>
        </w:rPr>
      </w:pPr>
      <w:r w:rsidRPr="004A41E4">
        <w:rPr>
          <w:rFonts w:asciiTheme="minorHAnsi" w:hAnsiTheme="minorHAnsi" w:cstheme="minorHAnsi"/>
          <w:b w:val="0"/>
        </w:rPr>
        <w:t>SZ-26.06.2026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 </w:t>
      </w:r>
    </w:p>
    <w:p w:rsidR="00C878E9" w:rsidRPr="004A41E4" w:rsidRDefault="00C878E9" w:rsidP="00C878E9">
      <w:pPr>
        <w:spacing w:after="0" w:line="320" w:lineRule="exact"/>
        <w:jc w:val="center"/>
        <w:rPr>
          <w:rFonts w:asciiTheme="minorHAnsi" w:hAnsiTheme="minorHAnsi" w:cstheme="minorHAnsi"/>
          <w:b/>
        </w:rPr>
      </w:pPr>
      <w:r w:rsidRPr="004A41E4">
        <w:rPr>
          <w:rFonts w:asciiTheme="minorHAnsi" w:hAnsiTheme="minorHAnsi" w:cstheme="minorHAnsi"/>
          <w:b/>
        </w:rPr>
        <w:t>OŚWIADCZENIE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MY NIŻEJ PODPISANI, działając w imieniu i na rzecz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           </w:t>
      </w:r>
    </w:p>
    <w:p w:rsidR="00C878E9" w:rsidRPr="00275DEB" w:rsidRDefault="00C878E9" w:rsidP="00C878E9">
      <w:pPr>
        <w:spacing w:after="0" w:line="320" w:lineRule="exact"/>
        <w:ind w:hanging="10"/>
        <w:jc w:val="center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(nazwa (firma) i dokładny adres Wykonawcy)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Oświadczamy, że nie podlegamy wykluczeniu z postępowań o udzielenie zamówienia publicznego na podstawie art.7 ust. 1 ustawy z dnia 13 kwietnia 2022 r o szczególnych rozwiązaniach w zakresie przeciwdziałania wspieraniu agresji na Ukrainę oraz służących ochronie bezpieczeństwa narodowego (Dz.U.2024.507 </w:t>
      </w:r>
      <w:proofErr w:type="spellStart"/>
      <w:r w:rsidRPr="00275DEB">
        <w:rPr>
          <w:rFonts w:asciiTheme="minorHAnsi" w:hAnsiTheme="minorHAnsi" w:cstheme="minorHAnsi"/>
        </w:rPr>
        <w:t>t.j</w:t>
      </w:r>
      <w:proofErr w:type="spellEnd"/>
      <w:r w:rsidRPr="00275DEB">
        <w:rPr>
          <w:rFonts w:asciiTheme="minorHAnsi" w:hAnsiTheme="minorHAnsi" w:cstheme="minorHAnsi"/>
        </w:rPr>
        <w:t xml:space="preserve">.)* 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albo 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Oświadczamy, że podlegamy wykluczeniu z postępowań o udzielenie zamówienia publicznego na podstawie art.7 ust. 1 ustawy z dnia 13 kwietnia 2022 r o szczególnych rozwiązaniach w zakresie przeciwdziałania wspieraniu agresji na Ukrainę oraz służących ochronie bezpieczeństwa narodowego (Dz.U.2024.507 </w:t>
      </w:r>
      <w:proofErr w:type="spellStart"/>
      <w:r w:rsidRPr="00275DEB">
        <w:rPr>
          <w:rFonts w:asciiTheme="minorHAnsi" w:hAnsiTheme="minorHAnsi" w:cstheme="minorHAnsi"/>
        </w:rPr>
        <w:t>t.j</w:t>
      </w:r>
      <w:proofErr w:type="spellEnd"/>
      <w:r w:rsidRPr="00275DEB">
        <w:rPr>
          <w:rFonts w:asciiTheme="minorHAnsi" w:hAnsiTheme="minorHAnsi" w:cstheme="minorHAnsi"/>
        </w:rPr>
        <w:t xml:space="preserve">.)* 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center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........................................................................... data i podpisy osób składających oświadczenie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*niepotrzebne skreślić </w:t>
      </w:r>
    </w:p>
    <w:p w:rsidR="00C878E9" w:rsidRPr="00275DEB" w:rsidRDefault="00C878E9" w:rsidP="00C878E9">
      <w:pPr>
        <w:spacing w:after="0" w:line="320" w:lineRule="exact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 </w:t>
      </w:r>
    </w:p>
    <w:p w:rsidR="00C878E9" w:rsidRPr="00275DEB" w:rsidRDefault="00C878E9" w:rsidP="00C878E9">
      <w:pPr>
        <w:spacing w:after="0" w:line="320" w:lineRule="exact"/>
        <w:ind w:hanging="10"/>
        <w:jc w:val="both"/>
        <w:rPr>
          <w:rFonts w:asciiTheme="minorHAnsi" w:hAnsiTheme="minorHAnsi" w:cstheme="minorHAnsi"/>
        </w:rPr>
      </w:pPr>
      <w:r w:rsidRPr="00275DEB">
        <w:rPr>
          <w:rFonts w:asciiTheme="minorHAnsi" w:hAnsiTheme="minorHAnsi" w:cstheme="minorHAnsi"/>
        </w:rPr>
        <w:t xml:space="preserve">POUCZENIE: Zgodnie z art. 7 ust. 1 pkt. 1), 2), 3) ustawy z dnia 13 kwietnia 2022 r. o szczególnych rozwiązanych w zakresie przeciwdziałania wspieraniu agresji na Ukrainę oraz służących ochronie bezpieczeństwa narodowego z postępowania o udzielenie zamówienia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(Dz.U.2023.1124 </w:t>
      </w:r>
      <w:proofErr w:type="spellStart"/>
      <w:r w:rsidRPr="00275DEB">
        <w:rPr>
          <w:rFonts w:asciiTheme="minorHAnsi" w:hAnsiTheme="minorHAnsi" w:cstheme="minorHAnsi"/>
        </w:rPr>
        <w:t>t.j</w:t>
      </w:r>
      <w:proofErr w:type="spellEnd"/>
      <w:r w:rsidRPr="00275DEB">
        <w:rPr>
          <w:rFonts w:asciiTheme="minorHAnsi" w:hAnsiTheme="minorHAnsi" w:cstheme="minorHAnsi"/>
        </w:rPr>
        <w:t xml:space="preserve">.) jest osoba wymieniona w wykazach określonych w rozporządzeniu 765/2006 i rozporządzeniu 269/2014 albo </w:t>
      </w:r>
      <w:r w:rsidRPr="00275DEB">
        <w:rPr>
          <w:rFonts w:asciiTheme="minorHAnsi" w:hAnsiTheme="minorHAnsi" w:cstheme="minorHAnsi"/>
        </w:rPr>
        <w:lastRenderedPageBreak/>
        <w:t>wpisana na listę lub będąca takim beneficjentem rzeczywistym od dnia 24 lutego 2022 r., o ile została wpisana na listę na podstawie decyzji w sprawie wpisu na listę rozstrzygającej o zastosowaniu środka, o którym mowa w art. 1 pkt 3 ustawy</w:t>
      </w:r>
      <w:r>
        <w:rPr>
          <w:rFonts w:asciiTheme="minorHAnsi" w:hAnsiTheme="minorHAnsi" w:cstheme="minorHAnsi"/>
        </w:rPr>
        <w:t>.</w:t>
      </w:r>
      <w:r w:rsidRPr="00275DEB">
        <w:rPr>
          <w:rFonts w:asciiTheme="minorHAnsi" w:hAnsiTheme="minorHAnsi" w:cstheme="minorHAnsi"/>
        </w:rPr>
        <w:t xml:space="preserve"> </w:t>
      </w:r>
    </w:p>
    <w:p w:rsidR="00C856E5" w:rsidRDefault="00C856E5">
      <w:bookmarkStart w:id="0" w:name="_GoBack"/>
      <w:bookmarkEnd w:id="0"/>
    </w:p>
    <w:sectPr w:rsidR="00C8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E9"/>
    <w:rsid w:val="00C856E5"/>
    <w:rsid w:val="00C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B35A-327D-41AE-BD2F-ED78ABBE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8E9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878E9"/>
    <w:pPr>
      <w:keepNext/>
      <w:keepLines/>
      <w:spacing w:after="0"/>
      <w:ind w:left="10" w:right="1415" w:hanging="10"/>
      <w:jc w:val="right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878E9"/>
    <w:rPr>
      <w:rFonts w:ascii="Calibri" w:eastAsia="Calibri" w:hAnsi="Calibri" w:cs="Calibri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Transportu Samochodowego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Mróz</dc:creator>
  <cp:keywords/>
  <dc:description/>
  <cp:lastModifiedBy>Bożena Mróz</cp:lastModifiedBy>
  <cp:revision>1</cp:revision>
  <dcterms:created xsi:type="dcterms:W3CDTF">2026-02-06T08:47:00Z</dcterms:created>
  <dcterms:modified xsi:type="dcterms:W3CDTF">2026-02-06T08:48:00Z</dcterms:modified>
</cp:coreProperties>
</file>